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46" w:rsidRPr="00CB2B46" w:rsidRDefault="00CB2B46" w:rsidP="00CB2B46">
      <w:pPr>
        <w:pStyle w:val="Default"/>
        <w:jc w:val="right"/>
        <w:rPr>
          <w:sz w:val="26"/>
          <w:szCs w:val="26"/>
        </w:rPr>
      </w:pPr>
      <w:r w:rsidRPr="00CB2B46">
        <w:rPr>
          <w:b/>
          <w:bCs/>
          <w:sz w:val="26"/>
          <w:szCs w:val="26"/>
        </w:rPr>
        <w:t xml:space="preserve">Приложение 1 </w:t>
      </w:r>
    </w:p>
    <w:p w:rsidR="00CB2B46" w:rsidRPr="00CB2B46" w:rsidRDefault="00CB2B46" w:rsidP="00CB2B46">
      <w:pPr>
        <w:pStyle w:val="Default"/>
        <w:jc w:val="right"/>
        <w:rPr>
          <w:sz w:val="26"/>
          <w:szCs w:val="26"/>
        </w:rPr>
      </w:pPr>
      <w:r w:rsidRPr="00CB2B46">
        <w:rPr>
          <w:b/>
          <w:bCs/>
          <w:sz w:val="26"/>
          <w:szCs w:val="26"/>
        </w:rPr>
        <w:t xml:space="preserve">к постановлению </w:t>
      </w:r>
    </w:p>
    <w:p w:rsidR="00CB2B46" w:rsidRPr="00CB2B46" w:rsidRDefault="00CB2B46" w:rsidP="00CB2B46">
      <w:pPr>
        <w:pStyle w:val="Default"/>
        <w:jc w:val="right"/>
        <w:rPr>
          <w:sz w:val="26"/>
          <w:szCs w:val="26"/>
        </w:rPr>
      </w:pPr>
      <w:r w:rsidRPr="00CB2B46">
        <w:rPr>
          <w:b/>
          <w:bCs/>
          <w:sz w:val="26"/>
          <w:szCs w:val="26"/>
        </w:rPr>
        <w:t xml:space="preserve">главы города Югорска </w:t>
      </w:r>
    </w:p>
    <w:p w:rsidR="00CB2B46" w:rsidRDefault="00CB2B46" w:rsidP="00CB2B46">
      <w:pPr>
        <w:pStyle w:val="Default"/>
        <w:jc w:val="right"/>
        <w:rPr>
          <w:b/>
          <w:bCs/>
          <w:sz w:val="26"/>
          <w:szCs w:val="26"/>
        </w:rPr>
      </w:pPr>
      <w:r w:rsidRPr="00CB2B46">
        <w:rPr>
          <w:b/>
          <w:bCs/>
          <w:sz w:val="26"/>
          <w:szCs w:val="26"/>
        </w:rPr>
        <w:t xml:space="preserve">от 19 октября 2011 года № 18 </w:t>
      </w:r>
    </w:p>
    <w:p w:rsidR="00CB2B46" w:rsidRDefault="00CB2B46" w:rsidP="00CB2B46">
      <w:pPr>
        <w:pStyle w:val="Default"/>
        <w:jc w:val="right"/>
        <w:rPr>
          <w:bCs/>
          <w:i/>
          <w:sz w:val="26"/>
          <w:szCs w:val="26"/>
        </w:rPr>
      </w:pPr>
      <w:proofErr w:type="gramStart"/>
      <w:r w:rsidRPr="00CB2B46">
        <w:rPr>
          <w:bCs/>
          <w:i/>
          <w:sz w:val="26"/>
          <w:szCs w:val="26"/>
        </w:rPr>
        <w:t xml:space="preserve">(в редакции постановления </w:t>
      </w:r>
      <w:proofErr w:type="gramEnd"/>
    </w:p>
    <w:p w:rsidR="00CB2B46" w:rsidRPr="00CB2B46" w:rsidRDefault="00CB2B46" w:rsidP="00CB2B46">
      <w:pPr>
        <w:pStyle w:val="Default"/>
        <w:jc w:val="right"/>
        <w:rPr>
          <w:bCs/>
          <w:i/>
          <w:sz w:val="26"/>
          <w:szCs w:val="26"/>
        </w:rPr>
      </w:pPr>
      <w:bookmarkStart w:id="0" w:name="_GoBack"/>
      <w:bookmarkEnd w:id="0"/>
      <w:r w:rsidRPr="00CB2B46">
        <w:rPr>
          <w:bCs/>
          <w:i/>
          <w:sz w:val="26"/>
          <w:szCs w:val="26"/>
        </w:rPr>
        <w:t>от 27.05.2024 № 31-пг)</w:t>
      </w:r>
    </w:p>
    <w:p w:rsidR="00CB2B46" w:rsidRDefault="00CB2B46" w:rsidP="00CB2B46">
      <w:pPr>
        <w:pStyle w:val="Default"/>
        <w:jc w:val="right"/>
        <w:rPr>
          <w:sz w:val="26"/>
          <w:szCs w:val="26"/>
        </w:rPr>
      </w:pPr>
    </w:p>
    <w:p w:rsidR="00CB2B46" w:rsidRPr="00CB2B46" w:rsidRDefault="00CB2B46" w:rsidP="00CB2B46">
      <w:pPr>
        <w:pStyle w:val="Default"/>
        <w:jc w:val="right"/>
        <w:rPr>
          <w:sz w:val="26"/>
          <w:szCs w:val="26"/>
        </w:rPr>
      </w:pPr>
    </w:p>
    <w:p w:rsidR="00CB2B46" w:rsidRPr="00CB2B46" w:rsidRDefault="00CB2B46" w:rsidP="00CB2B46">
      <w:pPr>
        <w:pStyle w:val="Default"/>
        <w:jc w:val="center"/>
        <w:rPr>
          <w:b/>
          <w:bCs/>
          <w:sz w:val="26"/>
          <w:szCs w:val="26"/>
        </w:rPr>
      </w:pPr>
      <w:r w:rsidRPr="00CB2B46">
        <w:rPr>
          <w:b/>
          <w:bCs/>
          <w:sz w:val="26"/>
          <w:szCs w:val="26"/>
        </w:rPr>
        <w:t xml:space="preserve">Состав </w:t>
      </w:r>
    </w:p>
    <w:p w:rsidR="00CB2B46" w:rsidRPr="00CB2B46" w:rsidRDefault="00CB2B46" w:rsidP="00CB2B46">
      <w:pPr>
        <w:pStyle w:val="Default"/>
        <w:jc w:val="center"/>
        <w:rPr>
          <w:b/>
          <w:bCs/>
          <w:sz w:val="26"/>
          <w:szCs w:val="26"/>
        </w:rPr>
      </w:pPr>
      <w:r w:rsidRPr="00CB2B46">
        <w:rPr>
          <w:b/>
          <w:bCs/>
          <w:sz w:val="26"/>
          <w:szCs w:val="26"/>
        </w:rPr>
        <w:t xml:space="preserve">межведомственного Совета при главе города Югорска </w:t>
      </w:r>
    </w:p>
    <w:p w:rsidR="00CB2B46" w:rsidRPr="00CB2B46" w:rsidRDefault="00CB2B46" w:rsidP="00CB2B46">
      <w:pPr>
        <w:pStyle w:val="Default"/>
        <w:jc w:val="center"/>
        <w:rPr>
          <w:b/>
          <w:bCs/>
          <w:sz w:val="26"/>
          <w:szCs w:val="26"/>
        </w:rPr>
      </w:pPr>
      <w:r w:rsidRPr="00CB2B46">
        <w:rPr>
          <w:b/>
          <w:bCs/>
          <w:sz w:val="26"/>
          <w:szCs w:val="26"/>
        </w:rPr>
        <w:t xml:space="preserve">по противодействию коррупции </w:t>
      </w:r>
    </w:p>
    <w:p w:rsidR="00CB2B46" w:rsidRPr="00CB2B46" w:rsidRDefault="00CB2B46" w:rsidP="00CB2B46">
      <w:pPr>
        <w:pStyle w:val="Default"/>
        <w:jc w:val="center"/>
        <w:rPr>
          <w:b/>
          <w:bCs/>
          <w:sz w:val="26"/>
          <w:szCs w:val="26"/>
        </w:rPr>
      </w:pPr>
      <w:r w:rsidRPr="00CB2B46">
        <w:rPr>
          <w:b/>
          <w:bCs/>
          <w:sz w:val="26"/>
          <w:szCs w:val="26"/>
        </w:rPr>
        <w:t>(далее-межведомственный Совет)</w:t>
      </w:r>
    </w:p>
    <w:p w:rsidR="00CB2B46" w:rsidRDefault="00CB2B46" w:rsidP="00CB2B46">
      <w:pPr>
        <w:pStyle w:val="Default"/>
        <w:rPr>
          <w:sz w:val="28"/>
          <w:szCs w:val="28"/>
        </w:rPr>
      </w:pPr>
    </w:p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5054"/>
        <w:gridCol w:w="4410"/>
      </w:tblGrid>
      <w:tr w:rsidR="00CB2B46" w:rsidRPr="00CB2B46" w:rsidTr="002A072B">
        <w:trPr>
          <w:trHeight w:val="382"/>
        </w:trPr>
        <w:tc>
          <w:tcPr>
            <w:tcW w:w="5000" w:type="pct"/>
            <w:gridSpan w:val="2"/>
            <w:hideMark/>
          </w:tcPr>
          <w:p w:rsidR="00CB2B46" w:rsidRPr="00CB2B46" w:rsidRDefault="00CB2B46" w:rsidP="002A072B">
            <w:pPr>
              <w:spacing w:line="276" w:lineRule="auto"/>
              <w:ind w:firstLine="0"/>
              <w:outlineLvl w:val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Глава города Югорска - председатель межведомственного Совета</w:t>
            </w:r>
          </w:p>
          <w:p w:rsidR="00CB2B46" w:rsidRPr="00CB2B46" w:rsidRDefault="00CB2B46" w:rsidP="002A072B">
            <w:pPr>
              <w:spacing w:line="276" w:lineRule="auto"/>
              <w:ind w:firstLine="0"/>
              <w:outlineLvl w:val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rPr>
          <w:trHeight w:val="700"/>
        </w:trPr>
        <w:tc>
          <w:tcPr>
            <w:tcW w:w="5000" w:type="pct"/>
            <w:gridSpan w:val="2"/>
            <w:hideMark/>
          </w:tcPr>
          <w:p w:rsidR="00CB2B46" w:rsidRPr="00CB2B46" w:rsidRDefault="00CB2B46" w:rsidP="002A072B">
            <w:pPr>
              <w:tabs>
                <w:tab w:val="left" w:pos="317"/>
                <w:tab w:val="left" w:pos="537"/>
              </w:tabs>
              <w:spacing w:line="276" w:lineRule="auto"/>
              <w:ind w:firstLine="0"/>
              <w:outlineLvl w:val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Заместитель главы города Югорска - заместитель председателя межведомственного Совета</w:t>
            </w:r>
          </w:p>
          <w:p w:rsidR="00CB2B46" w:rsidRPr="00CB2B46" w:rsidRDefault="00CB2B46" w:rsidP="002A072B">
            <w:pPr>
              <w:tabs>
                <w:tab w:val="left" w:pos="317"/>
                <w:tab w:val="left" w:pos="537"/>
              </w:tabs>
              <w:spacing w:line="276" w:lineRule="auto"/>
              <w:ind w:firstLine="0"/>
              <w:outlineLvl w:val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rPr>
          <w:trHeight w:val="993"/>
        </w:trPr>
        <w:tc>
          <w:tcPr>
            <w:tcW w:w="5000" w:type="pct"/>
            <w:gridSpan w:val="2"/>
            <w:hideMark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Заместитель главы </w:t>
            </w:r>
            <w:proofErr w:type="gramStart"/>
            <w:r w:rsidRPr="00CB2B46">
              <w:rPr>
                <w:rFonts w:ascii="PT Astra Serif" w:hAnsi="PT Astra Serif" w:cs="Arial"/>
                <w:sz w:val="26"/>
                <w:szCs w:val="26"/>
              </w:rPr>
              <w:t>города-директор</w:t>
            </w:r>
            <w:proofErr w:type="gramEnd"/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 Департамента муниципальной собственности и градостроительства администрации города Югорска - заместитель председателя межведомственного Совета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rPr>
          <w:trHeight w:val="723"/>
        </w:trPr>
        <w:tc>
          <w:tcPr>
            <w:tcW w:w="5000" w:type="pct"/>
            <w:gridSpan w:val="2"/>
            <w:hideMark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Специалист-эксперт Управления по вопросам муниципальной службы, кадров и наград администрации города Югорска - секретарь межведомственного Совета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rPr>
          <w:trHeight w:val="423"/>
        </w:trPr>
        <w:tc>
          <w:tcPr>
            <w:tcW w:w="2670" w:type="pct"/>
            <w:hideMark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b/>
                <w:sz w:val="26"/>
                <w:szCs w:val="26"/>
              </w:rPr>
              <w:t>Члены межведомственного Совета:</w:t>
            </w:r>
          </w:p>
        </w:tc>
        <w:tc>
          <w:tcPr>
            <w:tcW w:w="2330" w:type="pct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Начальник 7 отделения (с дислокацией в городе </w:t>
            </w:r>
            <w:proofErr w:type="spellStart"/>
            <w:r w:rsidRPr="00CB2B46">
              <w:rPr>
                <w:rFonts w:ascii="PT Astra Serif" w:hAnsi="PT Astra Serif" w:cs="Arial"/>
                <w:sz w:val="26"/>
                <w:szCs w:val="26"/>
              </w:rPr>
              <w:t>Югорске</w:t>
            </w:r>
            <w:proofErr w:type="spellEnd"/>
            <w:r w:rsidRPr="00CB2B46">
              <w:rPr>
                <w:rFonts w:ascii="PT Astra Serif" w:hAnsi="PT Astra Serif" w:cs="Arial"/>
                <w:sz w:val="26"/>
                <w:szCs w:val="26"/>
              </w:rPr>
              <w:t>) службы по Ханты-Мансийскому автономному округу-Югре регионального Управления Федеральной службы безопасности Российской Федерации по Тюменской области (по согласованию)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Руководитель Югорского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округу-Югре (по согласованию)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rPr>
          <w:trHeight w:val="284"/>
        </w:trPr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Начальник отдела Министерства внутренних дел России по городу </w:t>
            </w:r>
            <w:proofErr w:type="spellStart"/>
            <w:r w:rsidRPr="00CB2B46">
              <w:rPr>
                <w:rFonts w:ascii="PT Astra Serif" w:hAnsi="PT Astra Serif" w:cs="Arial"/>
                <w:sz w:val="26"/>
                <w:szCs w:val="26"/>
              </w:rPr>
              <w:t>Югорску</w:t>
            </w:r>
            <w:proofErr w:type="spellEnd"/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  (по согласованию)</w:t>
            </w: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Начальник Межрайонной инспекции Федеральной налоговой службы России № 2 по Ханты-Мансийскому автономному округу-Югре (по согласованию)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Председатель Контрольно-счетной палаты города Югорска (по согласованию)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Представитель Общественной палаты Ханты-Мансийского автономного округа-</w:t>
            </w:r>
            <w:r w:rsidRPr="00CB2B46">
              <w:rPr>
                <w:rFonts w:ascii="PT Astra Serif" w:hAnsi="PT Astra Serif" w:cs="Arial"/>
                <w:sz w:val="26"/>
                <w:szCs w:val="26"/>
              </w:rPr>
              <w:lastRenderedPageBreak/>
              <w:t>Югры от города Югорска (по согласованию)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lastRenderedPageBreak/>
              <w:t>Председатель Думы города Югорска (по согласованию)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Заместитель главы города Югорска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Заместитель главы </w:t>
            </w:r>
            <w:proofErr w:type="gramStart"/>
            <w:r w:rsidRPr="00CB2B46">
              <w:rPr>
                <w:rFonts w:ascii="PT Astra Serif" w:hAnsi="PT Astra Serif" w:cs="Arial"/>
                <w:sz w:val="26"/>
                <w:szCs w:val="26"/>
              </w:rPr>
              <w:t>города-директор</w:t>
            </w:r>
            <w:proofErr w:type="gramEnd"/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 Департамента жилищно-коммунального и строительного комплекса администрации города Югорска 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bCs/>
                <w:kern w:val="32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bCs/>
                <w:kern w:val="32"/>
                <w:sz w:val="26"/>
                <w:szCs w:val="26"/>
              </w:rPr>
              <w:t>Директор Департамента финансов администрации города Югорска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bCs/>
                <w:kern w:val="32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bCs/>
                <w:kern w:val="32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bCs/>
                <w:kern w:val="32"/>
                <w:sz w:val="26"/>
                <w:szCs w:val="26"/>
              </w:rPr>
              <w:t xml:space="preserve">Директор Департамента экономического развития и проектного управления администрации города Югорска 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bCs/>
                <w:kern w:val="32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Начальник Юридического управления администрации города Югорска </w:t>
            </w: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Начальник Управления внутренней политики и массовых коммуникаций администрации города Югорска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>Начальник Управления по вопросам муниципальной службы, кадров и наград администрации города Югорска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Начальник Управления контроля администрации города Югорска </w:t>
            </w:r>
          </w:p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outlineLvl w:val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Директор-главный редактор муниципального автономного учреждения «Югорский </w:t>
            </w:r>
            <w:proofErr w:type="spellStart"/>
            <w:r w:rsidRPr="00CB2B46">
              <w:rPr>
                <w:rFonts w:ascii="PT Astra Serif" w:hAnsi="PT Astra Serif" w:cs="Arial"/>
                <w:sz w:val="26"/>
                <w:szCs w:val="26"/>
              </w:rPr>
              <w:t>медиацентр</w:t>
            </w:r>
            <w:proofErr w:type="spellEnd"/>
            <w:r w:rsidRPr="00CB2B46">
              <w:rPr>
                <w:rFonts w:ascii="PT Astra Serif" w:hAnsi="PT Astra Serif" w:cs="Arial"/>
                <w:sz w:val="26"/>
                <w:szCs w:val="26"/>
              </w:rPr>
              <w:t>» (по согласованию)</w:t>
            </w:r>
          </w:p>
          <w:p w:rsidR="00CB2B46" w:rsidRPr="00CB2B46" w:rsidRDefault="00CB2B46" w:rsidP="002A072B">
            <w:pPr>
              <w:spacing w:line="276" w:lineRule="auto"/>
              <w:ind w:firstLine="0"/>
              <w:outlineLvl w:val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B2B46" w:rsidRPr="00CB2B46" w:rsidTr="002A072B">
        <w:trPr>
          <w:trHeight w:val="749"/>
        </w:trPr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Общественный представитель Уполномоченного по защите прав предпринимателей в Ханты-Мансийского автономного округа-Югры в городе </w:t>
            </w:r>
            <w:proofErr w:type="spellStart"/>
            <w:r w:rsidRPr="00CB2B46">
              <w:rPr>
                <w:rFonts w:ascii="PT Astra Serif" w:hAnsi="PT Astra Serif" w:cs="Arial"/>
                <w:sz w:val="26"/>
                <w:szCs w:val="26"/>
              </w:rPr>
              <w:t>Югорске</w:t>
            </w:r>
            <w:proofErr w:type="spellEnd"/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CB2B46" w:rsidRPr="00CB2B46" w:rsidTr="002A072B">
        <w:trPr>
          <w:trHeight w:val="224"/>
        </w:trPr>
        <w:tc>
          <w:tcPr>
            <w:tcW w:w="5000" w:type="pct"/>
            <w:gridSpan w:val="2"/>
          </w:tcPr>
          <w:p w:rsidR="00CB2B46" w:rsidRPr="00CB2B46" w:rsidRDefault="00CB2B46" w:rsidP="002A072B">
            <w:pPr>
              <w:spacing w:line="276" w:lineRule="auto"/>
              <w:ind w:firstLine="0"/>
              <w:rPr>
                <w:rFonts w:ascii="PT Astra Serif" w:hAnsi="PT Astra Serif" w:cs="Arial"/>
                <w:sz w:val="26"/>
                <w:szCs w:val="26"/>
              </w:rPr>
            </w:pPr>
            <w:r w:rsidRPr="00CB2B46">
              <w:rPr>
                <w:rFonts w:ascii="PT Astra Serif" w:hAnsi="PT Astra Serif" w:cs="Arial"/>
                <w:sz w:val="26"/>
                <w:szCs w:val="26"/>
              </w:rPr>
              <w:t xml:space="preserve">Председатель Общественного совета города Югорска (по согласованию) </w:t>
            </w:r>
          </w:p>
        </w:tc>
      </w:tr>
    </w:tbl>
    <w:p w:rsidR="00CB2B46" w:rsidRPr="00CB2B46" w:rsidRDefault="00CB2B46" w:rsidP="00CB2B46">
      <w:pPr>
        <w:rPr>
          <w:rFonts w:ascii="PT Astra Serif" w:hAnsi="PT Astra Serif"/>
          <w:sz w:val="26"/>
          <w:szCs w:val="26"/>
        </w:rPr>
      </w:pPr>
    </w:p>
    <w:p w:rsidR="009C0617" w:rsidRDefault="009C0617"/>
    <w:sectPr w:rsidR="009C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F7"/>
    <w:rsid w:val="009C0617"/>
    <w:rsid w:val="00CB2B46"/>
    <w:rsid w:val="00E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B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B4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B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B4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2</cp:revision>
  <dcterms:created xsi:type="dcterms:W3CDTF">2024-05-31T04:08:00Z</dcterms:created>
  <dcterms:modified xsi:type="dcterms:W3CDTF">2024-05-31T04:11:00Z</dcterms:modified>
</cp:coreProperties>
</file>